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AD" w:rsidRDefault="00B67DAD" w:rsidP="00450540">
      <w:bookmarkStart w:id="0" w:name="_GoBack"/>
      <w:bookmarkEnd w:id="0"/>
    </w:p>
    <w:p w:rsidR="00767A3A" w:rsidRDefault="005D7B01" w:rsidP="00B67D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ANADOLU </w:t>
      </w:r>
      <w:r w:rsidR="00AC4E8F">
        <w:rPr>
          <w:b/>
          <w:sz w:val="48"/>
          <w:szCs w:val="48"/>
        </w:rPr>
        <w:t>İMAM HATİP LİSESİ</w:t>
      </w:r>
    </w:p>
    <w:p w:rsidR="00F22015" w:rsidRDefault="00767A3A" w:rsidP="00B67D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İMAM HATİP ORTAOKULU</w:t>
      </w:r>
      <w:r w:rsidR="00AC4E8F">
        <w:rPr>
          <w:b/>
          <w:sz w:val="48"/>
          <w:szCs w:val="48"/>
        </w:rPr>
        <w:t xml:space="preserve"> </w:t>
      </w:r>
    </w:p>
    <w:p w:rsidR="00B67DAD" w:rsidRPr="00B67DAD" w:rsidRDefault="00B67DAD" w:rsidP="00B67DAD">
      <w:pPr>
        <w:jc w:val="center"/>
        <w:rPr>
          <w:b/>
          <w:sz w:val="48"/>
          <w:szCs w:val="48"/>
        </w:rPr>
      </w:pPr>
      <w:r w:rsidRPr="00B67DAD">
        <w:rPr>
          <w:b/>
          <w:sz w:val="48"/>
          <w:szCs w:val="48"/>
        </w:rPr>
        <w:t xml:space="preserve"> MÜDÜRLÜĞÜ</w:t>
      </w:r>
    </w:p>
    <w:p w:rsidR="00B67DAD" w:rsidRDefault="00B67DAD" w:rsidP="00450540"/>
    <w:p w:rsidR="00B67DAD" w:rsidRDefault="00B67DAD" w:rsidP="00450540"/>
    <w:p w:rsidR="00F22015" w:rsidRPr="00F22015" w:rsidRDefault="00F22015" w:rsidP="00F22015">
      <w:pPr>
        <w:jc w:val="center"/>
        <w:rPr>
          <w:b/>
          <w:sz w:val="32"/>
          <w:szCs w:val="32"/>
        </w:rPr>
      </w:pPr>
      <w:r w:rsidRPr="00F22015">
        <w:rPr>
          <w:b/>
          <w:sz w:val="32"/>
          <w:szCs w:val="32"/>
        </w:rPr>
        <w:t>ENFEKSİYON ÖNLEME VE KONTROL EYLEM PLANI</w:t>
      </w:r>
    </w:p>
    <w:p w:rsidR="00F22015" w:rsidRPr="00F22015" w:rsidRDefault="00F22015" w:rsidP="00F22015">
      <w:pPr>
        <w:jc w:val="center"/>
        <w:rPr>
          <w:b/>
          <w:sz w:val="32"/>
          <w:szCs w:val="32"/>
        </w:rPr>
      </w:pPr>
      <w:r w:rsidRPr="00F22015">
        <w:rPr>
          <w:b/>
          <w:sz w:val="32"/>
          <w:szCs w:val="32"/>
        </w:rPr>
        <w:t>2020</w:t>
      </w:r>
    </w:p>
    <w:p w:rsidR="00B67DAD" w:rsidRDefault="00B67DAD" w:rsidP="00450540"/>
    <w:p w:rsidR="00B67DAD" w:rsidRDefault="00EC1A87" w:rsidP="00450540">
      <w:r>
        <w:t xml:space="preserve">           </w:t>
      </w:r>
    </w:p>
    <w:p w:rsidR="00E22DD9" w:rsidRDefault="00AC4E8F" w:rsidP="00450540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219075</wp:posOffset>
            </wp:positionV>
            <wp:extent cx="2122170" cy="2194560"/>
            <wp:effectExtent l="19050" t="0" r="0" b="0"/>
            <wp:wrapTopAndBottom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DD9" w:rsidRPr="00E22DD9" w:rsidRDefault="00E22DD9" w:rsidP="00E22DD9"/>
    <w:p w:rsidR="00E22DD9" w:rsidRDefault="00E22DD9" w:rsidP="00E22DD9"/>
    <w:p w:rsidR="00450540" w:rsidRDefault="00450540" w:rsidP="00E22DD9">
      <w:pPr>
        <w:jc w:val="center"/>
      </w:pPr>
    </w:p>
    <w:p w:rsidR="00F22015" w:rsidRDefault="00F22015" w:rsidP="00E22DD9">
      <w:pPr>
        <w:jc w:val="center"/>
      </w:pPr>
    </w:p>
    <w:p w:rsidR="00F22015" w:rsidRDefault="00F22015" w:rsidP="00E22DD9">
      <w:pPr>
        <w:jc w:val="center"/>
      </w:pPr>
    </w:p>
    <w:p w:rsidR="00F22015" w:rsidRDefault="00F22015" w:rsidP="00E22DD9">
      <w:pPr>
        <w:jc w:val="center"/>
      </w:pPr>
    </w:p>
    <w:p w:rsidR="00F22015" w:rsidRDefault="00F22015" w:rsidP="00E22DD9">
      <w:pPr>
        <w:jc w:val="center"/>
      </w:pPr>
    </w:p>
    <w:p w:rsidR="00F22015" w:rsidRDefault="00F22015" w:rsidP="00E22DD9">
      <w:pPr>
        <w:jc w:val="center"/>
      </w:pPr>
    </w:p>
    <w:p w:rsidR="00F22015" w:rsidRDefault="00F22015" w:rsidP="00E22DD9">
      <w:pPr>
        <w:jc w:val="center"/>
      </w:pPr>
    </w:p>
    <w:p w:rsidR="00F22015" w:rsidRPr="00E22DD9" w:rsidRDefault="00F22015" w:rsidP="00E22DD9">
      <w:pPr>
        <w:jc w:val="center"/>
      </w:pPr>
    </w:p>
    <w:p w:rsidR="00A33DE6" w:rsidRDefault="001B7A9E" w:rsidP="00332B05">
      <w:pPr>
        <w:pStyle w:val="Balk1"/>
        <w:numPr>
          <w:ilvl w:val="0"/>
          <w:numId w:val="21"/>
        </w:numPr>
      </w:pPr>
      <w:r>
        <w:lastRenderedPageBreak/>
        <w:t>S</w:t>
      </w:r>
      <w:r w:rsidR="00A33DE6" w:rsidRPr="0031139D">
        <w:t>algın hastalık dönemlerine (covıd-19 vb.) Özgü, bulaş riskini minimum düzeyde tutacak şekilde, kapasite kullanımını ve KKD</w:t>
      </w:r>
      <w:r w:rsidR="00A33DE6">
        <w:t xml:space="preserve"> (Kişisel Koruyucu Donanım)</w:t>
      </w:r>
      <w:r w:rsidR="00A33DE6" w:rsidRPr="0031139D">
        <w:t>gereklilikleri</w:t>
      </w:r>
      <w:r w:rsidR="00A33DE6">
        <w:t xml:space="preserve"> :</w:t>
      </w:r>
      <w:r w:rsidR="00B67DAD">
        <w:t xml:space="preserve"> </w:t>
      </w:r>
    </w:p>
    <w:p w:rsidR="00332B05" w:rsidRDefault="00332B05" w:rsidP="00332B05">
      <w:pPr>
        <w:pStyle w:val="ListeParagraf"/>
        <w:numPr>
          <w:ilvl w:val="0"/>
          <w:numId w:val="23"/>
        </w:numPr>
      </w:pPr>
      <w:r>
        <w:t>Öğrenci başına 4 metrekare olacak şekilde kapalı alanlar düzenlenecektir.</w:t>
      </w:r>
    </w:p>
    <w:p w:rsidR="00332B05" w:rsidRDefault="00332B05" w:rsidP="00332B05">
      <w:pPr>
        <w:pStyle w:val="ListeParagraf"/>
        <w:numPr>
          <w:ilvl w:val="0"/>
          <w:numId w:val="23"/>
        </w:numPr>
      </w:pPr>
      <w:r>
        <w:t xml:space="preserve">Tüm personel, öğrenci ve ziyaretçiler KKD kullanımı ile ilgili </w:t>
      </w:r>
      <w:r w:rsidR="00701EB0">
        <w:t>seminere alınacaktır.</w:t>
      </w:r>
    </w:p>
    <w:p w:rsidR="00701EB0" w:rsidRDefault="00701EB0" w:rsidP="00332B05">
      <w:pPr>
        <w:pStyle w:val="ListeParagraf"/>
        <w:numPr>
          <w:ilvl w:val="0"/>
          <w:numId w:val="23"/>
        </w:numPr>
      </w:pPr>
      <w:r>
        <w:t>Okulun tüm bölümlerinde KKD kullanılmasının gerekliliği ile ilgili afiş ve broşürler her kata asılacaktır.</w:t>
      </w:r>
    </w:p>
    <w:p w:rsidR="00701EB0" w:rsidRDefault="00701EB0" w:rsidP="00332B05">
      <w:pPr>
        <w:pStyle w:val="ListeParagraf"/>
        <w:numPr>
          <w:ilvl w:val="0"/>
          <w:numId w:val="23"/>
        </w:numPr>
      </w:pPr>
      <w:r>
        <w:t>Okulun giriş kapısına KKD nin doğru kullanımı ve okula girişlerde takılmasının zorunluluğu ile ilgili pano asılacaktır.</w:t>
      </w:r>
    </w:p>
    <w:p w:rsidR="00701EB0" w:rsidRDefault="00701EB0" w:rsidP="00332B05">
      <w:pPr>
        <w:pStyle w:val="ListeParagraf"/>
        <w:numPr>
          <w:ilvl w:val="0"/>
          <w:numId w:val="23"/>
        </w:numPr>
      </w:pPr>
      <w:r>
        <w:t>Her sınıfa ve koridorlara KKD ‘nin doğru kullanımı , KKD kullanımı zorunluluğu ve atık kutuları konusunda bilgilendirme afişleri asılacaktır.</w:t>
      </w:r>
    </w:p>
    <w:p w:rsidR="00701EB0" w:rsidRDefault="00701EB0" w:rsidP="00332B05">
      <w:pPr>
        <w:pStyle w:val="ListeParagraf"/>
        <w:numPr>
          <w:ilvl w:val="0"/>
          <w:numId w:val="23"/>
        </w:numPr>
      </w:pPr>
      <w:r>
        <w:t xml:space="preserve">Öğrenci velilerinden </w:t>
      </w:r>
      <w:r w:rsidRPr="00701EB0">
        <w:t>BİLGİLENDİRME FORMU VE TAAHHÜTNAME</w:t>
      </w:r>
      <w:r>
        <w:t xml:space="preserve"> (FR.04) alınması</w:t>
      </w:r>
    </w:p>
    <w:p w:rsidR="00701EB0" w:rsidRDefault="00414057" w:rsidP="00332B05">
      <w:pPr>
        <w:pStyle w:val="ListeParagraf"/>
        <w:numPr>
          <w:ilvl w:val="0"/>
          <w:numId w:val="23"/>
        </w:numPr>
      </w:pPr>
      <w:r>
        <w:t xml:space="preserve">Güvenlik görevlisi tarafından okula gelen tüm ziyaretçi ve tedarikçilerden </w:t>
      </w:r>
      <w:r w:rsidRPr="00414057">
        <w:t>ZİYARETÇİ-TEDARİKÇİ BİLGİLENDİRME VE TAAHHÜT FORMU</w:t>
      </w:r>
      <w:r>
        <w:t xml:space="preserve"> (</w:t>
      </w:r>
      <w:r w:rsidRPr="00414057">
        <w:t>FR.08</w:t>
      </w:r>
      <w:r>
        <w:t>) alınması</w:t>
      </w:r>
    </w:p>
    <w:p w:rsidR="00414057" w:rsidRDefault="00414057" w:rsidP="00332B05">
      <w:pPr>
        <w:pStyle w:val="ListeParagraf"/>
        <w:numPr>
          <w:ilvl w:val="0"/>
          <w:numId w:val="23"/>
        </w:numPr>
      </w:pPr>
      <w:r>
        <w:t xml:space="preserve">Temizlik personeline </w:t>
      </w:r>
      <w:r w:rsidRPr="00414057">
        <w:t>KİŞİSEL KORUYUCU DONANIM TESLİM FORMU</w:t>
      </w:r>
      <w:r>
        <w:t xml:space="preserve"> (FR.05) düzenlenmesi</w:t>
      </w:r>
    </w:p>
    <w:p w:rsidR="00A33DE6" w:rsidRDefault="00A33DE6" w:rsidP="00A33DE6"/>
    <w:p w:rsidR="00A33DE6" w:rsidRDefault="00A33DE6" w:rsidP="00A33DE6"/>
    <w:p w:rsidR="00A33DE6" w:rsidRDefault="00A33DE6" w:rsidP="00A33DE6">
      <w:pPr>
        <w:pStyle w:val="ListeParagraf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33DE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Alanların temizlik ve dezenfeksiyon işlemleri :</w:t>
      </w:r>
    </w:p>
    <w:p w:rsidR="00414057" w:rsidRDefault="00414057" w:rsidP="00414057">
      <w:pPr>
        <w:pStyle w:val="ListeParagraf"/>
        <w:numPr>
          <w:ilvl w:val="0"/>
          <w:numId w:val="24"/>
        </w:numPr>
        <w:rPr>
          <w:rFonts w:asciiTheme="majorHAnsi" w:eastAsiaTheme="majorEastAsia" w:hAnsiTheme="majorHAnsi" w:cstheme="majorBidi"/>
          <w:bCs/>
        </w:rPr>
      </w:pPr>
      <w:r w:rsidRPr="00414057">
        <w:rPr>
          <w:rFonts w:asciiTheme="majorHAnsi" w:eastAsiaTheme="majorEastAsia" w:hAnsiTheme="majorHAnsi" w:cstheme="majorBidi"/>
          <w:bCs/>
        </w:rPr>
        <w:t xml:space="preserve"> </w:t>
      </w:r>
      <w:r w:rsidR="00AC745C" w:rsidRPr="00AC745C">
        <w:rPr>
          <w:rFonts w:asciiTheme="majorHAnsi" w:eastAsiaTheme="majorEastAsia" w:hAnsiTheme="majorHAnsi" w:cstheme="majorBidi"/>
          <w:bCs/>
        </w:rPr>
        <w:t>OKUL TEMİZLİK PLAN</w:t>
      </w:r>
      <w:r w:rsidR="00AC745C">
        <w:rPr>
          <w:rFonts w:asciiTheme="majorHAnsi" w:eastAsiaTheme="majorEastAsia" w:hAnsiTheme="majorHAnsi" w:cstheme="majorBidi"/>
          <w:bCs/>
        </w:rPr>
        <w:t>I’na uygun temizlik yapılacaktır.</w:t>
      </w:r>
    </w:p>
    <w:p w:rsidR="00AC745C" w:rsidRDefault="00AC745C" w:rsidP="00414057">
      <w:pPr>
        <w:pStyle w:val="ListeParagraf"/>
        <w:numPr>
          <w:ilvl w:val="0"/>
          <w:numId w:val="24"/>
        </w:numPr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 </w:t>
      </w:r>
      <w:r w:rsidRPr="00AC745C">
        <w:rPr>
          <w:rFonts w:asciiTheme="majorHAnsi" w:eastAsiaTheme="majorEastAsia" w:hAnsiTheme="majorHAnsi" w:cstheme="majorBidi"/>
          <w:bCs/>
        </w:rPr>
        <w:t>OKUL HİJYEN VE SANİTASYON PLANI</w:t>
      </w:r>
      <w:r>
        <w:rPr>
          <w:rFonts w:asciiTheme="majorHAnsi" w:eastAsiaTheme="majorEastAsia" w:hAnsiTheme="majorHAnsi" w:cstheme="majorBidi"/>
          <w:bCs/>
        </w:rPr>
        <w:t>’na uygun olarak hijyen ve sanitasyon yapılacaktır.</w:t>
      </w:r>
    </w:p>
    <w:p w:rsidR="00A33DE6" w:rsidRPr="00A33DE6" w:rsidRDefault="00A33DE6" w:rsidP="00A33D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33DE6" w:rsidRDefault="00A33DE6" w:rsidP="00A33DE6">
      <w:pPr>
        <w:pStyle w:val="ListeParagraf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Ö</w:t>
      </w:r>
      <w:r w:rsidRPr="00A33DE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zel grupların erişilebilirliği :</w:t>
      </w:r>
    </w:p>
    <w:p w:rsidR="00A93372" w:rsidRPr="00CF407E" w:rsidRDefault="00A93372" w:rsidP="00A93372">
      <w:pPr>
        <w:ind w:left="360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CF407E">
        <w:rPr>
          <w:rFonts w:eastAsiaTheme="majorEastAsia"/>
          <w:bCs/>
          <w:color w:val="000000" w:themeColor="text1"/>
          <w:sz w:val="24"/>
          <w:szCs w:val="24"/>
        </w:rPr>
        <w:t>1-Risk grubunda bulunan ya da aile fertlerinden birinde risk bulunan bireylerin tespit edilmesi</w:t>
      </w:r>
    </w:p>
    <w:p w:rsidR="00A93372" w:rsidRPr="00CF407E" w:rsidRDefault="00A93372" w:rsidP="00A93372">
      <w:pPr>
        <w:ind w:left="360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CF407E">
        <w:rPr>
          <w:rFonts w:eastAsiaTheme="majorEastAsia"/>
          <w:bCs/>
          <w:color w:val="000000" w:themeColor="text1"/>
          <w:sz w:val="24"/>
          <w:szCs w:val="24"/>
        </w:rPr>
        <w:t>2-Risk grubunda olan kişilerin korunma önlemlerinin(cerrahi maske kullanması vb.) alınması.</w:t>
      </w:r>
    </w:p>
    <w:p w:rsidR="00A93372" w:rsidRPr="00CF407E" w:rsidRDefault="00A93372" w:rsidP="00A93372">
      <w:pPr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CF407E">
        <w:rPr>
          <w:rFonts w:eastAsiaTheme="majorEastAsia"/>
          <w:bCs/>
          <w:color w:val="000000" w:themeColor="text1"/>
          <w:sz w:val="24"/>
          <w:szCs w:val="24"/>
        </w:rPr>
        <w:t xml:space="preserve">     3-Risk grubunda olanlar başta olmak üzere tüm çalışanların günlük hastalık izinleri takibinin yapılması.</w:t>
      </w:r>
    </w:p>
    <w:p w:rsidR="00BD20AD" w:rsidRPr="00BD20AD" w:rsidRDefault="00A93372" w:rsidP="00A9337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F407E">
        <w:rPr>
          <w:rFonts w:eastAsiaTheme="majorEastAsia"/>
          <w:bCs/>
          <w:color w:val="000000" w:themeColor="text1"/>
          <w:sz w:val="24"/>
          <w:szCs w:val="24"/>
        </w:rPr>
        <w:t xml:space="preserve">   4-Hastalık belirtileri gösteren kişilerin derhal sağlık kuruluşuna yönlendirilmesi.</w:t>
      </w:r>
    </w:p>
    <w:p w:rsidR="00A33DE6" w:rsidRDefault="00A33DE6" w:rsidP="00A33DE6">
      <w:pPr>
        <w:pStyle w:val="ListeParagraf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D20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Salgın durumlarında (COVID-19 vb.) kuruluşa acil durumlar haricinde ziyaretçi kabul edilmemesi ile ilgili</w:t>
      </w:r>
      <w:r w:rsidR="00B67D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BD20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bilgilendirme</w:t>
      </w:r>
      <w:r w:rsidR="00BD34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faaliyetleri</w:t>
      </w:r>
      <w:r w:rsidRPr="00BD20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ve alınması gereken tedbirler :</w:t>
      </w:r>
    </w:p>
    <w:p w:rsidR="00AC745C" w:rsidRDefault="00AC745C" w:rsidP="00AC745C">
      <w:pPr>
        <w:pStyle w:val="ListeParagraf"/>
        <w:numPr>
          <w:ilvl w:val="0"/>
          <w:numId w:val="25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Okula acil durumlar haricinde ziyaretçi kabul edilmeyeceği ile ilgili tabela okul ana giriş kapısına asılacaktır.</w:t>
      </w:r>
    </w:p>
    <w:p w:rsidR="00AC745C" w:rsidRPr="00AC745C" w:rsidRDefault="00AC745C" w:rsidP="00AC745C">
      <w:pPr>
        <w:pStyle w:val="ListeParagraf"/>
        <w:numPr>
          <w:ilvl w:val="0"/>
          <w:numId w:val="25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Tüm velilere sosyal medya ve broşürler vasıtası ile okula sadece acil durumlarda, gerekli KKD ile girişlerinin yapılması</w:t>
      </w:r>
      <w:r w:rsidR="009F3F47">
        <w:rPr>
          <w:rFonts w:asciiTheme="majorHAnsi" w:eastAsiaTheme="majorEastAsia" w:hAnsiTheme="majorHAnsi" w:cstheme="majorBidi"/>
          <w:bCs/>
          <w:sz w:val="28"/>
          <w:szCs w:val="28"/>
        </w:rPr>
        <w:t xml:space="preserve"> gerektiği ile ilgili çalışmalar yapılacaktır.</w:t>
      </w:r>
    </w:p>
    <w:p w:rsidR="00BD344D" w:rsidRDefault="00BD344D" w:rsidP="00BD344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BD344D" w:rsidP="00A33DE6">
      <w:pPr>
        <w:pStyle w:val="ListeParagraf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Yapılması zorunlu olan toplu etkinliklere yönelik alınacak tedbirler :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Tüm toplantılarda sosyal mesafe korunacak şekilde toplantı yeri düzenlenecektir.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Toplantı salonunun girişine dezenfektan ve mendiller konulacaktır.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Toplantı salonunun doğal yollarla havalandırmasının yapılması sağlanacaktır.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Toplantı mümkün olduğu kadar kısa tutulacaktır.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Mümkünse toplantı tele/video konferans şeklinde yapılacaktır.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Toplantı öncesinde toplantı salonu/yeri temizlik ve dezenfeksiyonu yapılacaktır.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Toplantıda önce kendilerini iyi hissetmeyen, bulaş riski taşıyanların toplantıya gelmemeleri söylenecektir.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Toplantıya katılanların Ad-Soyad, telefon numaraları alınacaktır.</w:t>
      </w:r>
    </w:p>
    <w:p w:rsidR="009F3F47" w:rsidRDefault="009F3F47" w:rsidP="009F3F47">
      <w:pPr>
        <w:pStyle w:val="ListeParagraf"/>
        <w:numPr>
          <w:ilvl w:val="0"/>
          <w:numId w:val="26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Toplantıya başlarken el sıkışması yapılmaması konusunda önlem alınacaktır.</w:t>
      </w:r>
    </w:p>
    <w:p w:rsidR="00BD344D" w:rsidRDefault="009F3F47" w:rsidP="009F3F47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10)Toplantı sonrasında toplu fotoğraf çekimi ve el sıkışması olmaması konusunda katılımcılara bilgi verilecektir.</w:t>
      </w:r>
    </w:p>
    <w:p w:rsidR="00BD344D" w:rsidRDefault="00BD344D" w:rsidP="00BD344D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BD344D" w:rsidP="00BD344D">
      <w:pPr>
        <w:pStyle w:val="ListeParagraf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D34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Salgın durumlarında (COVID-19 vb.) öğrenciler ve personelin devamsızlıklarının takip edilmesi, devamsızlıklardaki artışların salgın hastalıklarla ilişkili olması halinde yapılacaklar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:</w:t>
      </w:r>
    </w:p>
    <w:p w:rsidR="00A116A6" w:rsidRPr="00A116A6" w:rsidRDefault="00A116A6" w:rsidP="00A116A6">
      <w:pPr>
        <w:ind w:left="36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A116A6">
        <w:rPr>
          <w:rFonts w:asciiTheme="majorHAnsi" w:eastAsiaTheme="majorEastAsia" w:hAnsiTheme="majorHAnsi" w:cstheme="majorBidi"/>
          <w:bCs/>
          <w:sz w:val="28"/>
          <w:szCs w:val="28"/>
        </w:rPr>
        <w:t xml:space="preserve">Bir çalışan veya öğrencinin COVİD-19 şüphesi 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>b</w:t>
      </w:r>
      <w:r w:rsidRPr="00A116A6">
        <w:rPr>
          <w:rFonts w:asciiTheme="majorHAnsi" w:eastAsiaTheme="majorEastAsia" w:hAnsiTheme="majorHAnsi" w:cstheme="majorBidi"/>
          <w:bCs/>
          <w:sz w:val="28"/>
          <w:szCs w:val="28"/>
        </w:rPr>
        <w:t>ulunduğu takdirde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 184 Korona Danışma Hattı aranarak iletişime geçilir ve Sağlık Bakanlığının tedbirlerine uyulur. Sağlık kuruluşları tarafından rapor verilen çalışan veya öğrencilerin velisi okul yönetimine durumu okula gelmeden , telefon aracılığıyla bilgi verir. İşveren/İşveren vekili, raporların geçerlilik süresi ile ilgili ilgili Sağlık Bakanlığı’nın, Aile, Çalışma ve Sosyal Hizmetler Bakanlığı’ nın ve diğer resmi makamların açıklamalarına göre gereken çalışmayı yapar. </w:t>
      </w:r>
    </w:p>
    <w:p w:rsidR="00BD344D" w:rsidRDefault="00BD344D" w:rsidP="00BD344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BD344D" w:rsidP="00BD344D">
      <w:pPr>
        <w:pStyle w:val="ListeParagraf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D34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Salgın durumlarında (COVID-19 vb.)  semptomları olan hastaları tespit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edebilmeye yönelik uygulamalar :</w:t>
      </w:r>
    </w:p>
    <w:p w:rsidR="00D36F03" w:rsidRDefault="00D36F03" w:rsidP="00D36F03">
      <w:pPr>
        <w:pStyle w:val="ListeParagraf"/>
        <w:numPr>
          <w:ilvl w:val="0"/>
          <w:numId w:val="27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Okula girişte güvenlik görevlisi okula gelen tüm personel ve öğrencilerin ateş ölçümünü yapar ve ateşi 37,5 dereceden fazla olanları HEÖK sorumlusuna 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lastRenderedPageBreak/>
        <w:t>bildirir.</w:t>
      </w:r>
    </w:p>
    <w:p w:rsidR="00D36F03" w:rsidRDefault="00D36F03" w:rsidP="00D36F03">
      <w:pPr>
        <w:pStyle w:val="ListeParagraf"/>
        <w:numPr>
          <w:ilvl w:val="0"/>
          <w:numId w:val="27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HEÖK sorumlusu ilgili veliyi arayarak durumu bildirir ve öğrencinin velisi ile birlikte en yakın sağlık kuruluşuna gitmesi sağlanır.</w:t>
      </w:r>
    </w:p>
    <w:p w:rsidR="00D36F03" w:rsidRDefault="00D36F03" w:rsidP="00D36F03">
      <w:pPr>
        <w:pStyle w:val="ListeParagraf"/>
        <w:numPr>
          <w:ilvl w:val="0"/>
          <w:numId w:val="27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Okul içinde kendini kötü hisseden, ateşi çıkan öğrenciler kapalı bir odaya alınarak diğer öğrencilerden izole edilir ve  durumu velisine bildirilir. Öğrencinin sağlık kuruluşuna velisi ile birlikte gitmesi sağlanır.</w:t>
      </w:r>
    </w:p>
    <w:p w:rsidR="00BD344D" w:rsidRDefault="00BD344D" w:rsidP="00BD344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BD344D" w:rsidP="00BD344D">
      <w:pPr>
        <w:pStyle w:val="Balk2"/>
        <w:jc w:val="center"/>
        <w:rPr>
          <w:sz w:val="40"/>
        </w:rPr>
      </w:pPr>
      <w:r w:rsidRPr="00BD344D">
        <w:rPr>
          <w:sz w:val="40"/>
        </w:rPr>
        <w:t>KONTROL ÖNLEMLERİ HİYERARŞİ</w:t>
      </w:r>
      <w:r>
        <w:rPr>
          <w:sz w:val="40"/>
        </w:rPr>
        <w:t>Sİ</w:t>
      </w:r>
    </w:p>
    <w:p w:rsidR="00BD344D" w:rsidRDefault="00BD344D" w:rsidP="00BD344D">
      <w:pPr>
        <w:rPr>
          <w:rFonts w:eastAsiaTheme="majorEastAsia"/>
        </w:rPr>
      </w:pPr>
    </w:p>
    <w:p w:rsidR="00BD344D" w:rsidRDefault="00BD344D" w:rsidP="00BD344D">
      <w:pPr>
        <w:pStyle w:val="Balk1"/>
        <w:numPr>
          <w:ilvl w:val="0"/>
          <w:numId w:val="22"/>
        </w:numPr>
      </w:pPr>
      <w:r w:rsidRPr="0031139D">
        <w:t>Semptomları (belirtileri) ol</w:t>
      </w:r>
      <w:r>
        <w:t>an kişilerin erken saptanması :</w:t>
      </w:r>
    </w:p>
    <w:p w:rsidR="00D36F03" w:rsidRDefault="00D36F03" w:rsidP="00D36F03"/>
    <w:p w:rsidR="00BD344D" w:rsidRDefault="001C3AF7" w:rsidP="00BD344D">
      <w:pPr>
        <w:rPr>
          <w:rFonts w:eastAsiaTheme="majorEastAsia"/>
        </w:rPr>
      </w:pPr>
      <w:r>
        <w:t xml:space="preserve">Okul girişinde tüm personel ,öğrenci ve ziyaretçilerin </w:t>
      </w:r>
      <w:r w:rsidR="00D36F03">
        <w:t xml:space="preserve"> ateş ölçümü yapılır</w:t>
      </w:r>
      <w:r>
        <w:t>. Ateşi 37,5 derecenin üzerinde olanlar okul binasına alınmazlar. Durumları HEÖK sorumlusuna birdirilir.</w:t>
      </w:r>
    </w:p>
    <w:p w:rsidR="00BD344D" w:rsidRDefault="00BD344D" w:rsidP="00BD344D">
      <w:pPr>
        <w:rPr>
          <w:rFonts w:eastAsiaTheme="majorEastAsia"/>
        </w:rPr>
      </w:pPr>
    </w:p>
    <w:p w:rsidR="00BD344D" w:rsidRDefault="00BD344D" w:rsidP="00BD344D">
      <w:pPr>
        <w:pStyle w:val="Balk1"/>
        <w:numPr>
          <w:ilvl w:val="0"/>
          <w:numId w:val="22"/>
        </w:numPr>
      </w:pPr>
      <w:r w:rsidRPr="00BD344D">
        <w:t>S</w:t>
      </w:r>
      <w:r>
        <w:t>ağlık otoritesine bildirilmesi/raporlanması :</w:t>
      </w:r>
    </w:p>
    <w:p w:rsidR="00BD344D" w:rsidRDefault="001C3AF7" w:rsidP="001C3AF7">
      <w:pPr>
        <w:pStyle w:val="ListeParagraf"/>
        <w:numPr>
          <w:ilvl w:val="0"/>
          <w:numId w:val="28"/>
        </w:numPr>
      </w:pPr>
      <w:r>
        <w:t>Covid-19 şüphesi bulunanlar ilgili sağlık müdürlüğü aranarak (184) durumu bildirilir.</w:t>
      </w:r>
    </w:p>
    <w:p w:rsidR="0097564A" w:rsidRDefault="0097564A" w:rsidP="001C3AF7">
      <w:pPr>
        <w:pStyle w:val="ListeParagraf"/>
        <w:numPr>
          <w:ilvl w:val="0"/>
          <w:numId w:val="28"/>
        </w:numPr>
      </w:pPr>
      <w:r>
        <w:t>Öğrenci velisi durumdan haberdar elidir.</w:t>
      </w:r>
    </w:p>
    <w:p w:rsidR="0097564A" w:rsidRDefault="0097564A" w:rsidP="001C3AF7">
      <w:pPr>
        <w:pStyle w:val="ListeParagraf"/>
        <w:numPr>
          <w:ilvl w:val="0"/>
          <w:numId w:val="28"/>
        </w:numPr>
      </w:pPr>
      <w:r>
        <w:t>Öğrenci kapalı bir odada karantinaya alınır</w:t>
      </w:r>
    </w:p>
    <w:p w:rsidR="0097564A" w:rsidRDefault="0097564A" w:rsidP="001C3AF7">
      <w:pPr>
        <w:pStyle w:val="ListeParagraf"/>
        <w:numPr>
          <w:ilvl w:val="0"/>
          <w:numId w:val="28"/>
        </w:numPr>
      </w:pPr>
      <w:r>
        <w:t>Sağlık kuruluşundan nakil aracı ile öğrenci ilgili sağlık kuruluşuna nakledilir.</w:t>
      </w:r>
    </w:p>
    <w:p w:rsidR="0097564A" w:rsidRDefault="0097564A" w:rsidP="001C3AF7">
      <w:pPr>
        <w:pStyle w:val="ListeParagraf"/>
        <w:numPr>
          <w:ilvl w:val="0"/>
          <w:numId w:val="28"/>
        </w:numPr>
      </w:pPr>
      <w:r>
        <w:t>Covid-19 tanısı konulanlar SALGIN TAKİP FORMU ‘na işlenir.</w:t>
      </w:r>
    </w:p>
    <w:p w:rsidR="00BD344D" w:rsidRDefault="00BD344D" w:rsidP="00BD344D">
      <w:pPr>
        <w:rPr>
          <w:rFonts w:eastAsiaTheme="majorEastAsia"/>
        </w:rPr>
      </w:pPr>
    </w:p>
    <w:p w:rsidR="00BD344D" w:rsidRDefault="00BD344D" w:rsidP="00BD344D">
      <w:pPr>
        <w:pStyle w:val="ListeParagraf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Kişilerin erken izolasyonu :</w:t>
      </w:r>
    </w:p>
    <w:p w:rsidR="00BD344D" w:rsidRPr="0097564A" w:rsidRDefault="0097564A" w:rsidP="00BD344D">
      <w:pPr>
        <w:pStyle w:val="ListeParagraf"/>
        <w:numPr>
          <w:ilvl w:val="0"/>
          <w:numId w:val="29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7564A">
        <w:rPr>
          <w:rFonts w:asciiTheme="majorHAnsi" w:eastAsiaTheme="majorEastAsia" w:hAnsiTheme="majorHAnsi" w:cstheme="majorBidi"/>
          <w:bCs/>
          <w:sz w:val="28"/>
          <w:szCs w:val="28"/>
        </w:rPr>
        <w:t>Okul girişlerinde ve gün içinde ateşi 37,5 dereceden fazla çıkanlar kapalı bir odada izole edilir.</w:t>
      </w:r>
    </w:p>
    <w:p w:rsidR="00BD344D" w:rsidRDefault="00BD344D" w:rsidP="00BD344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BD344D" w:rsidP="00BD344D">
      <w:pPr>
        <w:pStyle w:val="ListeParagraf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D34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Kişilerin sağlık kuruluşuna nak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ledilmesi/naklinin sağlanması :</w:t>
      </w:r>
    </w:p>
    <w:p w:rsidR="00BD344D" w:rsidRDefault="0097564A" w:rsidP="0097564A">
      <w:pPr>
        <w:pStyle w:val="ListeParagraf"/>
        <w:numPr>
          <w:ilvl w:val="0"/>
          <w:numId w:val="30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Covid-19 şüphesi bulunan (öksürük, ishal, 37,5 derecenin üzerinde ateşi olanlar) 184 numaralı korona yardım masası ile iletişim kurulur.</w:t>
      </w:r>
    </w:p>
    <w:p w:rsidR="0097564A" w:rsidRDefault="0097564A" w:rsidP="0097564A">
      <w:pPr>
        <w:pStyle w:val="ListeParagraf"/>
        <w:numPr>
          <w:ilvl w:val="0"/>
          <w:numId w:val="30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Hasta tek başına kapalı bir alanda tutulur</w:t>
      </w:r>
    </w:p>
    <w:p w:rsidR="0097564A" w:rsidRDefault="0097564A" w:rsidP="0097564A">
      <w:pPr>
        <w:pStyle w:val="ListeParagraf"/>
        <w:numPr>
          <w:ilvl w:val="0"/>
          <w:numId w:val="30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lastRenderedPageBreak/>
        <w:t>İlgili sağlık kuruluşunun nakil aracı ile nakli yapılır.</w:t>
      </w:r>
    </w:p>
    <w:p w:rsidR="0097564A" w:rsidRDefault="0097564A" w:rsidP="0097564A">
      <w:pPr>
        <w:pStyle w:val="ListeParagraf"/>
        <w:numPr>
          <w:ilvl w:val="0"/>
          <w:numId w:val="30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Durumu velisi/yakınına bildirilir.</w:t>
      </w:r>
    </w:p>
    <w:p w:rsidR="00BD344D" w:rsidRDefault="00BD344D" w:rsidP="00BD344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BD344D" w:rsidP="00BD344D">
      <w:pPr>
        <w:pStyle w:val="ListeParagraf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D34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Doğrulanmış salgın hastalıklı (COVID-19 vb.) kişilerin iyileşmesini takiben sağlık otoritelerince belirlenen süre (COVID-19 için en az 14 gün) izolasyon sonrasında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kuruluşa dönmesinin sağlanması :</w:t>
      </w:r>
    </w:p>
    <w:p w:rsidR="00DC0200" w:rsidRPr="00DC0200" w:rsidRDefault="0097564A" w:rsidP="00DC020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97564A">
        <w:rPr>
          <w:rFonts w:asciiTheme="majorHAnsi" w:eastAsiaTheme="majorEastAsia" w:hAnsiTheme="majorHAnsi" w:cstheme="majorBidi"/>
          <w:bCs/>
          <w:sz w:val="28"/>
          <w:szCs w:val="28"/>
        </w:rPr>
        <w:t>SALGIN TAKİP FORMU ‘na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 işlenen kişiler 14 günlük karantina sürecinden sonra </w:t>
      </w:r>
      <w:r w:rsidR="00773759"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>aranarak okula dönmeleri sağlanır.</w:t>
      </w:r>
      <w:r w:rsidR="00773759"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</w:p>
    <w:p w:rsidR="00DC0200" w:rsidRDefault="00DC0200" w:rsidP="00BD344D">
      <w:pPr>
        <w:pStyle w:val="ListeParagraf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C02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Salgın hastalık dönemlerinde (COVID-19 vb.) kişilerin kuruluşa girişleri ile ilgili belirlenen (ateş ölçümü vb.) kuralların uygulanması ve uygun olmayanların kuruluşa alınmayıp en yakın sağlık kuruluşuna sevki ile ilgili metot belirlenmiş mi?</w:t>
      </w:r>
    </w:p>
    <w:p w:rsidR="00773759" w:rsidRDefault="00773759" w:rsidP="00773759">
      <w:pPr>
        <w:pStyle w:val="ListeParagraf"/>
        <w:numPr>
          <w:ilvl w:val="0"/>
          <w:numId w:val="31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Ateş ölçümü yapılır</w:t>
      </w:r>
    </w:p>
    <w:p w:rsidR="00773759" w:rsidRDefault="00773759" w:rsidP="00773759">
      <w:pPr>
        <w:pStyle w:val="ListeParagraf"/>
        <w:numPr>
          <w:ilvl w:val="0"/>
          <w:numId w:val="31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Ateşi 37,5 dereceden fazla olanlar okula alınmazlar</w:t>
      </w:r>
    </w:p>
    <w:p w:rsidR="00773759" w:rsidRDefault="00773759" w:rsidP="00773759">
      <w:pPr>
        <w:pStyle w:val="ListeParagraf"/>
        <w:numPr>
          <w:ilvl w:val="0"/>
          <w:numId w:val="31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Öğrencilerden ateşi yüksek çıkanların velileri ile görüşülür</w:t>
      </w:r>
    </w:p>
    <w:p w:rsidR="00773759" w:rsidRDefault="00773759" w:rsidP="00773759">
      <w:pPr>
        <w:pStyle w:val="ListeParagraf"/>
        <w:numPr>
          <w:ilvl w:val="0"/>
          <w:numId w:val="31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Öğrenci velisi okula gelene kadar kapalı bir alanla karantinaya alınır</w:t>
      </w:r>
    </w:p>
    <w:p w:rsidR="00773759" w:rsidRPr="00773759" w:rsidRDefault="00773759" w:rsidP="00773759">
      <w:pPr>
        <w:pStyle w:val="ListeParagraf"/>
        <w:numPr>
          <w:ilvl w:val="0"/>
          <w:numId w:val="31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Velisi ile birlikte öğrenci en yakın sağlık kuruluşuna yönlendirilir.</w:t>
      </w:r>
    </w:p>
    <w:sectPr w:rsidR="00773759" w:rsidRPr="00773759" w:rsidSect="00450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DC" w:rsidRDefault="00716EDC">
      <w:r>
        <w:separator/>
      </w:r>
    </w:p>
  </w:endnote>
  <w:endnote w:type="continuationSeparator" w:id="0">
    <w:p w:rsidR="00716EDC" w:rsidRDefault="007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21" w:rsidRDefault="006B4B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1B7A9E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</w:t>
          </w:r>
        </w:p>
        <w:p w:rsidR="004921C8" w:rsidRDefault="00AC4E8F" w:rsidP="00F2201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MERSİN</w:t>
          </w:r>
        </w:p>
        <w:p w:rsidR="00F22015" w:rsidRPr="00EA1DDD" w:rsidRDefault="00F22015" w:rsidP="00F2201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Yardımcısı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AC4E8F" w:rsidRDefault="001B7A9E" w:rsidP="00AC4E8F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</w:t>
          </w:r>
          <w:r w:rsidR="00AC4E8F">
            <w:rPr>
              <w:sz w:val="24"/>
              <w:szCs w:val="24"/>
            </w:rPr>
            <w:t>Mevlüt ÇİFTÇİ</w:t>
          </w:r>
        </w:p>
        <w:p w:rsidR="00F22015" w:rsidRPr="00EA1DDD" w:rsidRDefault="00AC4E8F" w:rsidP="00AC4E8F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</w:t>
          </w:r>
          <w:r w:rsidR="00F22015">
            <w:rPr>
              <w:sz w:val="24"/>
              <w:szCs w:val="24"/>
            </w:rPr>
            <w:t>Okul Müdürü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21" w:rsidRDefault="006B4B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DC" w:rsidRDefault="00716EDC">
      <w:r>
        <w:separator/>
      </w:r>
    </w:p>
  </w:footnote>
  <w:footnote w:type="continuationSeparator" w:id="0">
    <w:p w:rsidR="00716EDC" w:rsidRDefault="0071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21" w:rsidRDefault="006B4B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96"/>
      <w:gridCol w:w="5187"/>
      <w:gridCol w:w="1481"/>
      <w:gridCol w:w="1860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22015" w:rsidRDefault="00F22015" w:rsidP="00F0523A">
          <w:pPr>
            <w:pStyle w:val="stbilgi"/>
            <w:jc w:val="center"/>
            <w:rPr>
              <w:b w:val="0"/>
              <w:bCs w:val="0"/>
            </w:rPr>
          </w:pPr>
        </w:p>
        <w:p w:rsidR="00F22015" w:rsidRPr="00F22015" w:rsidRDefault="00AC4E8F" w:rsidP="00F22015">
          <w:r>
            <w:rPr>
              <w:noProof/>
              <w:sz w:val="16"/>
              <w:lang w:bidi="ar-SA"/>
            </w:rPr>
            <w:drawing>
              <wp:inline distT="0" distB="0" distL="0" distR="0">
                <wp:extent cx="1043940" cy="1074420"/>
                <wp:effectExtent l="19050" t="0" r="381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2015" w:rsidRDefault="00F22015" w:rsidP="00F22015">
          <w:pPr>
            <w:rPr>
              <w:b w:val="0"/>
              <w:bCs w:val="0"/>
            </w:rPr>
          </w:pPr>
        </w:p>
        <w:p w:rsidR="00BB53B0" w:rsidRPr="00F22015" w:rsidRDefault="00BB53B0" w:rsidP="00F22015">
          <w:pPr>
            <w:jc w:val="center"/>
          </w:pP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064B1" w:rsidRDefault="007064B1" w:rsidP="007064B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7064B1" w:rsidRDefault="007064B1" w:rsidP="007064B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SİVASLI KAYMAKAMLIĞI</w:t>
          </w:r>
        </w:p>
        <w:p w:rsidR="00767A3A" w:rsidRDefault="007064B1" w:rsidP="007064B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ANADOLU İMAM HATİP LİSESİ</w:t>
          </w:r>
        </w:p>
        <w:p w:rsidR="00767A3A" w:rsidRDefault="00767A3A" w:rsidP="007064B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İMAM HATİP ORTAOKULU</w:t>
          </w:r>
        </w:p>
        <w:p w:rsidR="00BB53B0" w:rsidRPr="00F0523A" w:rsidRDefault="007064B1" w:rsidP="007064B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304E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SAİHL</w:t>
          </w:r>
          <w:r w:rsidR="006B4B21">
            <w:rPr>
              <w:b w:val="0"/>
            </w:rPr>
            <w:t>.İSG</w:t>
          </w:r>
          <w:r>
            <w:rPr>
              <w:b w:val="0"/>
            </w:rPr>
            <w:t>.</w:t>
          </w:r>
          <w:r w:rsidR="00B23BB2">
            <w:rPr>
              <w:b w:val="0"/>
            </w:rPr>
            <w:t>PL</w:t>
          </w:r>
          <w:r w:rsidR="00F55F6C">
            <w:rPr>
              <w:b w:val="0"/>
            </w:rPr>
            <w:t>.01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2201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02.09.2020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23BB2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ENFEKSİYON ÖNLEME VE KONTROL </w:t>
          </w:r>
          <w:r w:rsidR="00A33DE6">
            <w:rPr>
              <w:b/>
            </w:rPr>
            <w:t xml:space="preserve">EYLEM </w:t>
          </w:r>
          <w:r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963201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963201" w:rsidRPr="00367257">
            <w:rPr>
              <w:bCs/>
            </w:rPr>
            <w:fldChar w:fldCharType="separate"/>
          </w:r>
          <w:r w:rsidR="00D97A94">
            <w:rPr>
              <w:bCs/>
              <w:noProof/>
            </w:rPr>
            <w:t>5</w:t>
          </w:r>
          <w:r w:rsidR="00963201" w:rsidRPr="00367257">
            <w:rPr>
              <w:bCs/>
            </w:rPr>
            <w:fldChar w:fldCharType="end"/>
          </w:r>
          <w:r w:rsidRPr="00367257">
            <w:t xml:space="preserve"> / </w:t>
          </w:r>
          <w:r w:rsidR="00716EDC">
            <w:fldChar w:fldCharType="begin"/>
          </w:r>
          <w:r w:rsidR="00716EDC">
            <w:instrText>NUMPAGES  \* Arabic  \* MERGEFORMAT</w:instrText>
          </w:r>
          <w:r w:rsidR="00716EDC">
            <w:fldChar w:fldCharType="separate"/>
          </w:r>
          <w:r w:rsidR="00D97A94" w:rsidRPr="00D97A94">
            <w:rPr>
              <w:bCs/>
              <w:noProof/>
            </w:rPr>
            <w:t>5</w:t>
          </w:r>
          <w:r w:rsidR="00716EDC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21" w:rsidRDefault="006B4B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5816"/>
    <w:multiLevelType w:val="hybridMultilevel"/>
    <w:tmpl w:val="3140B2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1232"/>
    <w:multiLevelType w:val="hybridMultilevel"/>
    <w:tmpl w:val="CBE6C1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F0830"/>
    <w:multiLevelType w:val="hybridMultilevel"/>
    <w:tmpl w:val="C9208B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8">
    <w:nsid w:val="53A77203"/>
    <w:multiLevelType w:val="hybridMultilevel"/>
    <w:tmpl w:val="AFA016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A32EB"/>
    <w:multiLevelType w:val="hybridMultilevel"/>
    <w:tmpl w:val="A5FA05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12B"/>
    <w:multiLevelType w:val="hybridMultilevel"/>
    <w:tmpl w:val="ECC26D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147E3"/>
    <w:multiLevelType w:val="hybridMultilevel"/>
    <w:tmpl w:val="64A468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0401D"/>
    <w:multiLevelType w:val="hybridMultilevel"/>
    <w:tmpl w:val="6E9269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A4B38"/>
    <w:multiLevelType w:val="hybridMultilevel"/>
    <w:tmpl w:val="20D4BC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6"/>
  </w:num>
  <w:num w:numId="14">
    <w:abstractNumId w:val="9"/>
  </w:num>
  <w:num w:numId="15">
    <w:abstractNumId w:val="0"/>
  </w:num>
  <w:num w:numId="16">
    <w:abstractNumId w:val="26"/>
  </w:num>
  <w:num w:numId="17">
    <w:abstractNumId w:val="8"/>
  </w:num>
  <w:num w:numId="18">
    <w:abstractNumId w:val="10"/>
  </w:num>
  <w:num w:numId="19">
    <w:abstractNumId w:val="29"/>
  </w:num>
  <w:num w:numId="20">
    <w:abstractNumId w:val="13"/>
  </w:num>
  <w:num w:numId="21">
    <w:abstractNumId w:val="6"/>
  </w:num>
  <w:num w:numId="22">
    <w:abstractNumId w:val="2"/>
  </w:num>
  <w:num w:numId="23">
    <w:abstractNumId w:val="7"/>
  </w:num>
  <w:num w:numId="24">
    <w:abstractNumId w:val="27"/>
  </w:num>
  <w:num w:numId="25">
    <w:abstractNumId w:val="20"/>
  </w:num>
  <w:num w:numId="26">
    <w:abstractNumId w:val="21"/>
  </w:num>
  <w:num w:numId="27">
    <w:abstractNumId w:val="4"/>
  </w:num>
  <w:num w:numId="28">
    <w:abstractNumId w:val="18"/>
  </w:num>
  <w:num w:numId="29">
    <w:abstractNumId w:val="30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64769"/>
    <w:rsid w:val="00092408"/>
    <w:rsid w:val="000C010B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93E2B"/>
    <w:rsid w:val="001A0C1E"/>
    <w:rsid w:val="001B7A9E"/>
    <w:rsid w:val="001C3AF7"/>
    <w:rsid w:val="001E469E"/>
    <w:rsid w:val="002045A8"/>
    <w:rsid w:val="002056E1"/>
    <w:rsid w:val="002069D0"/>
    <w:rsid w:val="00247116"/>
    <w:rsid w:val="002716BA"/>
    <w:rsid w:val="00294801"/>
    <w:rsid w:val="00296D6F"/>
    <w:rsid w:val="002B7D5C"/>
    <w:rsid w:val="00302E99"/>
    <w:rsid w:val="00324779"/>
    <w:rsid w:val="003265DC"/>
    <w:rsid w:val="00332B05"/>
    <w:rsid w:val="00367257"/>
    <w:rsid w:val="003743E4"/>
    <w:rsid w:val="00385B2B"/>
    <w:rsid w:val="003A441A"/>
    <w:rsid w:val="003B2346"/>
    <w:rsid w:val="003B2947"/>
    <w:rsid w:val="003F5259"/>
    <w:rsid w:val="00400371"/>
    <w:rsid w:val="004121CC"/>
    <w:rsid w:val="00414057"/>
    <w:rsid w:val="00416811"/>
    <w:rsid w:val="004304ED"/>
    <w:rsid w:val="004368A3"/>
    <w:rsid w:val="00450540"/>
    <w:rsid w:val="00456441"/>
    <w:rsid w:val="0046258F"/>
    <w:rsid w:val="0048036D"/>
    <w:rsid w:val="00486D89"/>
    <w:rsid w:val="00491F83"/>
    <w:rsid w:val="004921C8"/>
    <w:rsid w:val="004B0E3A"/>
    <w:rsid w:val="004B1A33"/>
    <w:rsid w:val="004B71C0"/>
    <w:rsid w:val="004C7D89"/>
    <w:rsid w:val="004E7F4D"/>
    <w:rsid w:val="00536398"/>
    <w:rsid w:val="00582711"/>
    <w:rsid w:val="005A1C5A"/>
    <w:rsid w:val="005B0686"/>
    <w:rsid w:val="005C524A"/>
    <w:rsid w:val="005D6599"/>
    <w:rsid w:val="005D7B01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A7A9C"/>
    <w:rsid w:val="006B41B0"/>
    <w:rsid w:val="006B4B21"/>
    <w:rsid w:val="006D6A29"/>
    <w:rsid w:val="006E406A"/>
    <w:rsid w:val="00701EB0"/>
    <w:rsid w:val="00702AFA"/>
    <w:rsid w:val="007064B1"/>
    <w:rsid w:val="00716EDC"/>
    <w:rsid w:val="007313A1"/>
    <w:rsid w:val="00767A3A"/>
    <w:rsid w:val="00770A4F"/>
    <w:rsid w:val="00773759"/>
    <w:rsid w:val="007A03C0"/>
    <w:rsid w:val="007B36EA"/>
    <w:rsid w:val="007B3BC3"/>
    <w:rsid w:val="007B6106"/>
    <w:rsid w:val="007C7791"/>
    <w:rsid w:val="007D2CBA"/>
    <w:rsid w:val="007E4C72"/>
    <w:rsid w:val="00823018"/>
    <w:rsid w:val="00850B0D"/>
    <w:rsid w:val="00865F0B"/>
    <w:rsid w:val="008B0104"/>
    <w:rsid w:val="008B5C0C"/>
    <w:rsid w:val="008B72BD"/>
    <w:rsid w:val="00910A94"/>
    <w:rsid w:val="009412FD"/>
    <w:rsid w:val="00945292"/>
    <w:rsid w:val="00963201"/>
    <w:rsid w:val="00970867"/>
    <w:rsid w:val="0097564A"/>
    <w:rsid w:val="009B3EF9"/>
    <w:rsid w:val="009C2345"/>
    <w:rsid w:val="009E5D5C"/>
    <w:rsid w:val="009F3F47"/>
    <w:rsid w:val="00A073CA"/>
    <w:rsid w:val="00A079B0"/>
    <w:rsid w:val="00A116A6"/>
    <w:rsid w:val="00A16CF3"/>
    <w:rsid w:val="00A33DE6"/>
    <w:rsid w:val="00A84495"/>
    <w:rsid w:val="00A93372"/>
    <w:rsid w:val="00AA0100"/>
    <w:rsid w:val="00AB3E64"/>
    <w:rsid w:val="00AC2377"/>
    <w:rsid w:val="00AC4E64"/>
    <w:rsid w:val="00AC4E8F"/>
    <w:rsid w:val="00AC745C"/>
    <w:rsid w:val="00AE63DF"/>
    <w:rsid w:val="00AF300B"/>
    <w:rsid w:val="00B23BB2"/>
    <w:rsid w:val="00B3108C"/>
    <w:rsid w:val="00B3537E"/>
    <w:rsid w:val="00B6211E"/>
    <w:rsid w:val="00B67DAD"/>
    <w:rsid w:val="00B832C6"/>
    <w:rsid w:val="00BB53B0"/>
    <w:rsid w:val="00BD20AD"/>
    <w:rsid w:val="00BD344D"/>
    <w:rsid w:val="00BD73FC"/>
    <w:rsid w:val="00C33B59"/>
    <w:rsid w:val="00C672BC"/>
    <w:rsid w:val="00C75C3B"/>
    <w:rsid w:val="00C85362"/>
    <w:rsid w:val="00CA24BF"/>
    <w:rsid w:val="00CB008A"/>
    <w:rsid w:val="00CB564D"/>
    <w:rsid w:val="00CE17A3"/>
    <w:rsid w:val="00CF11DB"/>
    <w:rsid w:val="00D2243F"/>
    <w:rsid w:val="00D36F03"/>
    <w:rsid w:val="00D40038"/>
    <w:rsid w:val="00D43488"/>
    <w:rsid w:val="00D6664B"/>
    <w:rsid w:val="00D66D4A"/>
    <w:rsid w:val="00D72265"/>
    <w:rsid w:val="00D84D47"/>
    <w:rsid w:val="00D8659F"/>
    <w:rsid w:val="00D93738"/>
    <w:rsid w:val="00D97A94"/>
    <w:rsid w:val="00DB4916"/>
    <w:rsid w:val="00DC0200"/>
    <w:rsid w:val="00DC6AA2"/>
    <w:rsid w:val="00DD11FE"/>
    <w:rsid w:val="00DD1518"/>
    <w:rsid w:val="00E22DD9"/>
    <w:rsid w:val="00E24A3C"/>
    <w:rsid w:val="00E44CD1"/>
    <w:rsid w:val="00E70E6F"/>
    <w:rsid w:val="00EA1DDD"/>
    <w:rsid w:val="00EC1A87"/>
    <w:rsid w:val="00ED2414"/>
    <w:rsid w:val="00F0523A"/>
    <w:rsid w:val="00F07B48"/>
    <w:rsid w:val="00F10103"/>
    <w:rsid w:val="00F22015"/>
    <w:rsid w:val="00F228F0"/>
    <w:rsid w:val="00F42E9D"/>
    <w:rsid w:val="00F47851"/>
    <w:rsid w:val="00F55F6C"/>
    <w:rsid w:val="00F63B7E"/>
    <w:rsid w:val="00F765B2"/>
    <w:rsid w:val="00F8031F"/>
    <w:rsid w:val="00F87267"/>
    <w:rsid w:val="00FA2923"/>
    <w:rsid w:val="00FA65CF"/>
    <w:rsid w:val="00FB7802"/>
    <w:rsid w:val="00FD00C6"/>
    <w:rsid w:val="00FD146A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41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4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41A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3A441A"/>
  </w:style>
  <w:style w:type="paragraph" w:customStyle="1" w:styleId="TableParagraph">
    <w:name w:val="Table Paragraph"/>
    <w:basedOn w:val="Normal"/>
    <w:uiPriority w:val="1"/>
    <w:qFormat/>
    <w:rsid w:val="003A441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41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4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41A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3A441A"/>
  </w:style>
  <w:style w:type="paragraph" w:customStyle="1" w:styleId="TableParagraph">
    <w:name w:val="Table Paragraph"/>
    <w:basedOn w:val="Normal"/>
    <w:uiPriority w:val="1"/>
    <w:qFormat/>
    <w:rsid w:val="003A441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4DE5-89BC-443B-AAD4-94A65C6B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</cp:revision>
  <cp:lastPrinted>2020-09-03T06:22:00Z</cp:lastPrinted>
  <dcterms:created xsi:type="dcterms:W3CDTF">2021-03-30T07:53:00Z</dcterms:created>
  <dcterms:modified xsi:type="dcterms:W3CDTF">2021-03-30T07:53:00Z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